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7D" w:rsidRDefault="00C4287D" w:rsidP="0058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Inovativni in kreativni na OŠ Antona Globočnika Postojna v projektu POGUM</w:t>
      </w:r>
    </w:p>
    <w:p w:rsidR="00C4287D" w:rsidRDefault="00C4287D" w:rsidP="0058627D">
      <w:pPr>
        <w:rPr>
          <w:rFonts w:ascii="Arial" w:hAnsi="Arial" w:cs="Arial"/>
          <w:sz w:val="24"/>
          <w:szCs w:val="24"/>
        </w:rPr>
      </w:pPr>
    </w:p>
    <w:p w:rsidR="00D64E71" w:rsidRDefault="00D64E71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šola Antona Globočnika Postojna se je v šolskem letu 2017/18 vključila v petletni projekt z naslovom Krepitev kompetenc podjetnosti in spodbujanja prožnega prehajanja med izobraževanjem in okoljem </w:t>
      </w:r>
      <w:r w:rsidR="005A57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POGUM v osnovnih šolah kot razvojna šola. Že drugo šolsko leto razvijamo nov način dela, poučevanja in učenja. </w:t>
      </w:r>
    </w:p>
    <w:p w:rsidR="00D64E71" w:rsidRDefault="00D64E71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projektu POGUM krepimo različne kompetence za življenje, da bomo znali v novih razmerah razvijati dobre ideje, prepoznati priložnosti, narediti akcijo s pomočjo vseh virov. </w:t>
      </w:r>
    </w:p>
    <w:p w:rsidR="0058627D" w:rsidRDefault="00D64E71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Vsako leto v sklopu projekta izberemo eno raziskovalno vprašanje.</w:t>
      </w:r>
    </w:p>
    <w:p w:rsidR="006E2995" w:rsidRDefault="00D64E71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letošnjem letu je bilo izbrano vprašanje Katere skrivnosti skriva Sovič. Raziskovali in iskali smo zgodbe povezane s Sovičem in gradom na Soviču. </w:t>
      </w:r>
      <w:r w:rsidR="006E2995">
        <w:rPr>
          <w:rFonts w:ascii="Arial" w:hAnsi="Arial" w:cs="Arial"/>
          <w:sz w:val="24"/>
          <w:szCs w:val="24"/>
        </w:rPr>
        <w:t xml:space="preserve">Rezultat dela je viden. </w:t>
      </w:r>
      <w:r>
        <w:rPr>
          <w:rFonts w:ascii="Arial" w:hAnsi="Arial" w:cs="Arial"/>
          <w:sz w:val="24"/>
          <w:szCs w:val="24"/>
        </w:rPr>
        <w:t>Naleteli smo na legendo</w:t>
      </w:r>
      <w:r w:rsidR="005A57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povezano s propadom grajskega poslopja.</w:t>
      </w:r>
      <w:r w:rsidR="006E2995">
        <w:rPr>
          <w:rFonts w:ascii="Arial" w:hAnsi="Arial" w:cs="Arial"/>
          <w:sz w:val="24"/>
          <w:szCs w:val="24"/>
        </w:rPr>
        <w:t xml:space="preserve"> Zgodba se nam je zdela tako zanimiva, da smo si jo želeli imeti v knjig</w:t>
      </w:r>
      <w:r w:rsidR="005A577A">
        <w:rPr>
          <w:rFonts w:ascii="Arial" w:hAnsi="Arial" w:cs="Arial"/>
          <w:sz w:val="24"/>
          <w:szCs w:val="24"/>
        </w:rPr>
        <w:t>i</w:t>
      </w:r>
      <w:r w:rsidR="006E2995">
        <w:rPr>
          <w:rFonts w:ascii="Arial" w:hAnsi="Arial" w:cs="Arial"/>
          <w:sz w:val="24"/>
          <w:szCs w:val="24"/>
        </w:rPr>
        <w:t xml:space="preserve">. </w:t>
      </w:r>
    </w:p>
    <w:p w:rsidR="00D64E71" w:rsidRDefault="006E2995" w:rsidP="005A577A">
      <w:pPr>
        <w:jc w:val="both"/>
        <w:rPr>
          <w:rFonts w:ascii="Arial" w:hAnsi="Arial" w:cs="Arial"/>
          <w:sz w:val="24"/>
          <w:szCs w:val="24"/>
        </w:rPr>
      </w:pPr>
      <w:r w:rsidRPr="006E2995">
        <w:rPr>
          <w:rFonts w:ascii="Arial" w:hAnsi="Arial" w:cs="Arial"/>
          <w:sz w:val="24"/>
          <w:szCs w:val="24"/>
        </w:rPr>
        <w:t>Tako je nastala slikanica izpod otroških rok naše šole, ki nosi naslov Legenda o gradu na Soviču. Avtorici besedila slikanice sta Nika Kurbašič iz 8.</w:t>
      </w:r>
      <w:r w:rsidR="005A577A">
        <w:rPr>
          <w:rFonts w:ascii="Arial" w:hAnsi="Arial" w:cs="Arial"/>
          <w:sz w:val="24"/>
          <w:szCs w:val="24"/>
        </w:rPr>
        <w:t xml:space="preserve"> </w:t>
      </w:r>
      <w:r w:rsidRPr="006E2995">
        <w:rPr>
          <w:rFonts w:ascii="Arial" w:hAnsi="Arial" w:cs="Arial"/>
          <w:sz w:val="24"/>
          <w:szCs w:val="24"/>
        </w:rPr>
        <w:t>b in Patricija Frančeškin iz 5.</w:t>
      </w:r>
      <w:r w:rsidR="005A577A">
        <w:rPr>
          <w:rFonts w:ascii="Arial" w:hAnsi="Arial" w:cs="Arial"/>
          <w:sz w:val="24"/>
          <w:szCs w:val="24"/>
        </w:rPr>
        <w:t xml:space="preserve"> </w:t>
      </w:r>
      <w:r w:rsidRPr="006E2995">
        <w:rPr>
          <w:rFonts w:ascii="Arial" w:hAnsi="Arial" w:cs="Arial"/>
          <w:sz w:val="24"/>
          <w:szCs w:val="24"/>
        </w:rPr>
        <w:t>b razreda pod mentorstvom ge. Nevenke Trenta. Ilustracije je v celoti prispeval Martin Grm iz 5.</w:t>
      </w:r>
      <w:r w:rsidR="00B161B7">
        <w:rPr>
          <w:rFonts w:ascii="Arial" w:hAnsi="Arial" w:cs="Arial"/>
          <w:sz w:val="24"/>
          <w:szCs w:val="24"/>
        </w:rPr>
        <w:t xml:space="preserve"> </w:t>
      </w:r>
      <w:r w:rsidRPr="006E2995">
        <w:rPr>
          <w:rFonts w:ascii="Arial" w:hAnsi="Arial" w:cs="Arial"/>
          <w:sz w:val="24"/>
          <w:szCs w:val="24"/>
        </w:rPr>
        <w:t>c pod mentorstvom ge. Nataše Lulik. Za oblikovanje je poskrbel Aljaž Trenta, lektorsko delo je opravila ga. Andreja Mlakar. Slikanica je izdana v slovenskem, italijanskem in angleškem jeziku, za prevode sta poskrbela ga. Mojca Argenti in g. Aljaž Mulec.</w:t>
      </w:r>
      <w:r w:rsidR="00BB324C">
        <w:rPr>
          <w:rFonts w:ascii="Arial" w:hAnsi="Arial" w:cs="Arial"/>
          <w:sz w:val="24"/>
          <w:szCs w:val="24"/>
        </w:rPr>
        <w:t xml:space="preserve"> Pri tiskanju knjige nam je s sponzorstvom priskočila na pomoč Zavarovalnica Triglav.</w:t>
      </w:r>
    </w:p>
    <w:p w:rsidR="006E2995" w:rsidRPr="006E2995" w:rsidRDefault="006E2995" w:rsidP="005A577A">
      <w:pPr>
        <w:jc w:val="both"/>
        <w:rPr>
          <w:rFonts w:ascii="Arial" w:hAnsi="Arial" w:cs="Arial"/>
          <w:sz w:val="24"/>
          <w:szCs w:val="24"/>
        </w:rPr>
      </w:pPr>
      <w:r w:rsidRPr="006E2995">
        <w:rPr>
          <w:rFonts w:ascii="Arial" w:hAnsi="Arial" w:cs="Arial"/>
          <w:sz w:val="24"/>
          <w:szCs w:val="24"/>
        </w:rPr>
        <w:t>Svečan zaključek projekta se je odvijal v torek, 21.</w:t>
      </w:r>
      <w:r w:rsidR="00B161B7">
        <w:rPr>
          <w:rFonts w:ascii="Arial" w:hAnsi="Arial" w:cs="Arial"/>
          <w:sz w:val="24"/>
          <w:szCs w:val="24"/>
        </w:rPr>
        <w:t xml:space="preserve"> </w:t>
      </w:r>
      <w:r w:rsidRPr="006E2995">
        <w:rPr>
          <w:rFonts w:ascii="Arial" w:hAnsi="Arial" w:cs="Arial"/>
          <w:sz w:val="24"/>
          <w:szCs w:val="24"/>
        </w:rPr>
        <w:t>5.</w:t>
      </w:r>
      <w:r w:rsidR="00B161B7">
        <w:rPr>
          <w:rFonts w:ascii="Arial" w:hAnsi="Arial" w:cs="Arial"/>
          <w:sz w:val="24"/>
          <w:szCs w:val="24"/>
        </w:rPr>
        <w:t xml:space="preserve"> </w:t>
      </w:r>
      <w:r w:rsidRPr="006E299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,</w:t>
      </w:r>
      <w:r w:rsidRPr="006E2995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Osnovni šoli Antona Globočnika s kulturno prireditvijo</w:t>
      </w:r>
      <w:r w:rsidR="005A577A">
        <w:rPr>
          <w:rFonts w:ascii="Arial" w:hAnsi="Arial" w:cs="Arial"/>
          <w:sz w:val="24"/>
          <w:szCs w:val="24"/>
        </w:rPr>
        <w:t xml:space="preserve">, na kateri je bila legenda dramsko uprizorjena v oblačilih tedanjega obdobja. Pri </w:t>
      </w:r>
      <w:r w:rsidR="00B161B7">
        <w:rPr>
          <w:rFonts w:ascii="Arial" w:hAnsi="Arial" w:cs="Arial"/>
          <w:sz w:val="24"/>
          <w:szCs w:val="24"/>
        </w:rPr>
        <w:t>tem</w:t>
      </w:r>
      <w:r w:rsidR="005A577A">
        <w:rPr>
          <w:rFonts w:ascii="Arial" w:hAnsi="Arial" w:cs="Arial"/>
          <w:sz w:val="24"/>
          <w:szCs w:val="24"/>
        </w:rPr>
        <w:t xml:space="preserve"> sta nam priskočili na pomoč Kulturno društvo Kašča in Kulturno društvo Otroci z Majlonta</w:t>
      </w:r>
      <w:bookmarkStart w:id="0" w:name="_GoBack"/>
      <w:bookmarkEnd w:id="0"/>
      <w:r w:rsidR="005A577A">
        <w:rPr>
          <w:rFonts w:ascii="Arial" w:hAnsi="Arial" w:cs="Arial"/>
          <w:sz w:val="24"/>
          <w:szCs w:val="24"/>
        </w:rPr>
        <w:t>. Nastala je tudi priložnostna razstava</w:t>
      </w:r>
      <w:r w:rsidR="00B161B7">
        <w:rPr>
          <w:rFonts w:ascii="Arial" w:hAnsi="Arial" w:cs="Arial"/>
          <w:sz w:val="24"/>
          <w:szCs w:val="24"/>
        </w:rPr>
        <w:t xml:space="preserve"> izdelkov, </w:t>
      </w:r>
      <w:r w:rsidR="005A577A">
        <w:rPr>
          <w:rFonts w:ascii="Arial" w:hAnsi="Arial" w:cs="Arial"/>
          <w:sz w:val="24"/>
          <w:szCs w:val="24"/>
        </w:rPr>
        <w:t xml:space="preserve">pripravljena </w:t>
      </w:r>
      <w:r w:rsidR="00B161B7">
        <w:rPr>
          <w:rFonts w:ascii="Arial" w:hAnsi="Arial" w:cs="Arial"/>
          <w:sz w:val="24"/>
          <w:szCs w:val="24"/>
        </w:rPr>
        <w:t xml:space="preserve">pa je bila tudi </w:t>
      </w:r>
      <w:r>
        <w:rPr>
          <w:rFonts w:ascii="Arial" w:hAnsi="Arial" w:cs="Arial"/>
          <w:sz w:val="24"/>
          <w:szCs w:val="24"/>
        </w:rPr>
        <w:t>grajsk</w:t>
      </w:r>
      <w:r w:rsidR="005A57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pogostit</w:t>
      </w:r>
      <w:r w:rsidR="005A57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v, ki je vsebovala jedi</w:t>
      </w:r>
      <w:r w:rsidR="00B161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pripravljene po receptih iz obdobja, ko je grad na Soviču pogorel. Za to so bili zaslužni učenci izbirnega predmeta Sodobna p</w:t>
      </w:r>
      <w:r w:rsidR="00B161B7">
        <w:rPr>
          <w:rFonts w:ascii="Arial" w:hAnsi="Arial" w:cs="Arial"/>
          <w:sz w:val="24"/>
          <w:szCs w:val="24"/>
        </w:rPr>
        <w:t>riprava hrane in nekatere učenke 9. razreda pod mentorstvom ge</w:t>
      </w:r>
      <w:r>
        <w:rPr>
          <w:rFonts w:ascii="Arial" w:hAnsi="Arial" w:cs="Arial"/>
          <w:sz w:val="24"/>
          <w:szCs w:val="24"/>
        </w:rPr>
        <w:t>. Magdalene Penko Šajn.</w:t>
      </w:r>
    </w:p>
    <w:p w:rsidR="006E2995" w:rsidRDefault="006E2995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Pogumno je biti podjeten, inovativen, kreativen, skratka drugačen in boljši. Znati graditi sebe, druge, si zaupati in hkrati zaupati drugim in graditi aktivno sodelovanje med vsemi </w:t>
      </w:r>
      <w:r w:rsidR="00B161B7">
        <w:rPr>
          <w:rFonts w:ascii="Arial" w:hAnsi="Arial" w:cs="Arial"/>
          <w:sz w:val="24"/>
          <w:szCs w:val="24"/>
        </w:rPr>
        <w:t>udeleženci</w:t>
      </w:r>
      <w:r>
        <w:rPr>
          <w:rFonts w:ascii="Arial" w:hAnsi="Arial" w:cs="Arial"/>
          <w:sz w:val="24"/>
          <w:szCs w:val="24"/>
        </w:rPr>
        <w:t xml:space="preserve"> projekta.</w:t>
      </w:r>
    </w:p>
    <w:p w:rsidR="006E2995" w:rsidRDefault="005A577A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bo trajal še naslednja</w:t>
      </w:r>
      <w:r w:rsidR="006E2995">
        <w:rPr>
          <w:rFonts w:ascii="Arial" w:hAnsi="Arial" w:cs="Arial"/>
          <w:sz w:val="24"/>
          <w:szCs w:val="24"/>
        </w:rPr>
        <w:t xml:space="preserve"> tri leta</w:t>
      </w:r>
      <w:r>
        <w:rPr>
          <w:rFonts w:ascii="Arial" w:hAnsi="Arial" w:cs="Arial"/>
          <w:sz w:val="24"/>
          <w:szCs w:val="24"/>
        </w:rPr>
        <w:t>. Znanje, ki ga bomo pri tem pridobili</w:t>
      </w:r>
      <w:r w:rsidR="00B161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bomo prenašali na druge šole, ki so se ali pa se še bodo priključile projektu.</w:t>
      </w:r>
    </w:p>
    <w:p w:rsidR="002323AB" w:rsidRDefault="002323AB" w:rsidP="005A577A">
      <w:pPr>
        <w:jc w:val="both"/>
        <w:rPr>
          <w:rFonts w:ascii="Arial" w:hAnsi="Arial" w:cs="Arial"/>
          <w:sz w:val="24"/>
          <w:szCs w:val="24"/>
        </w:rPr>
      </w:pPr>
    </w:p>
    <w:p w:rsidR="005A577A" w:rsidRDefault="00AC49BB" w:rsidP="005A5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projekta Suzana Vidmar s člani r</w:t>
      </w:r>
      <w:r w:rsidR="002323AB">
        <w:rPr>
          <w:rFonts w:ascii="Arial" w:hAnsi="Arial" w:cs="Arial"/>
          <w:sz w:val="24"/>
          <w:szCs w:val="24"/>
        </w:rPr>
        <w:t>azvojn</w:t>
      </w:r>
      <w:r>
        <w:rPr>
          <w:rFonts w:ascii="Arial" w:hAnsi="Arial" w:cs="Arial"/>
          <w:sz w:val="24"/>
          <w:szCs w:val="24"/>
        </w:rPr>
        <w:t>ega</w:t>
      </w:r>
      <w:r w:rsidR="002323AB">
        <w:rPr>
          <w:rFonts w:ascii="Arial" w:hAnsi="Arial" w:cs="Arial"/>
          <w:sz w:val="24"/>
          <w:szCs w:val="24"/>
        </w:rPr>
        <w:t xml:space="preserve"> tim</w:t>
      </w:r>
      <w:r>
        <w:rPr>
          <w:rFonts w:ascii="Arial" w:hAnsi="Arial" w:cs="Arial"/>
          <w:sz w:val="24"/>
          <w:szCs w:val="24"/>
        </w:rPr>
        <w:t>a</w:t>
      </w:r>
      <w:r w:rsidR="002323AB">
        <w:rPr>
          <w:rFonts w:ascii="Arial" w:hAnsi="Arial" w:cs="Arial"/>
          <w:sz w:val="24"/>
          <w:szCs w:val="24"/>
        </w:rPr>
        <w:t xml:space="preserve"> projekta POGUM</w:t>
      </w:r>
    </w:p>
    <w:sectPr w:rsidR="005A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96"/>
    <w:rsid w:val="002323AB"/>
    <w:rsid w:val="002575D2"/>
    <w:rsid w:val="002C6AAF"/>
    <w:rsid w:val="003F6D4F"/>
    <w:rsid w:val="0058627D"/>
    <w:rsid w:val="005A577A"/>
    <w:rsid w:val="006E2995"/>
    <w:rsid w:val="007E5596"/>
    <w:rsid w:val="00AC49BB"/>
    <w:rsid w:val="00AE4E94"/>
    <w:rsid w:val="00B161B7"/>
    <w:rsid w:val="00BB324C"/>
    <w:rsid w:val="00C4287D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BA3D-BFA7-46E4-850B-6450238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2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Uporabnik</cp:lastModifiedBy>
  <cp:revision>7</cp:revision>
  <dcterms:created xsi:type="dcterms:W3CDTF">2019-05-24T09:46:00Z</dcterms:created>
  <dcterms:modified xsi:type="dcterms:W3CDTF">2019-07-10T05:39:00Z</dcterms:modified>
</cp:coreProperties>
</file>